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32" w:rsidRPr="00B96E9D" w:rsidRDefault="00195832" w:rsidP="00195832">
      <w:pPr>
        <w:pStyle w:val="Heading2"/>
        <w:spacing w:before="100" w:beforeAutospacing="1"/>
        <w:jc w:val="center"/>
        <w:rPr>
          <w:sz w:val="28"/>
          <w:szCs w:val="28"/>
          <w:lang w:val="en-US"/>
        </w:rPr>
      </w:pPr>
      <w:bookmarkStart w:id="0" w:name="_Toc257919449"/>
      <w:bookmarkStart w:id="1" w:name="_GoBack"/>
      <w:bookmarkEnd w:id="1"/>
      <w:r w:rsidRPr="00B96E9D">
        <w:rPr>
          <w:sz w:val="28"/>
          <w:szCs w:val="28"/>
          <w:lang w:val="en-US"/>
        </w:rPr>
        <w:t>THE AGREEMENT ON THE CUSTOMS UNION OF JANUARY 20, 1995</w:t>
      </w:r>
      <w:bookmarkEnd w:id="0"/>
    </w:p>
    <w:p w:rsidR="00195832" w:rsidRPr="00B96E9D" w:rsidRDefault="00195832" w:rsidP="00195832">
      <w:pPr>
        <w:pStyle w:val="a"/>
        <w:spacing w:before="100" w:beforeAutospacing="1"/>
        <w:rPr>
          <w:sz w:val="28"/>
          <w:szCs w:val="28"/>
          <w:lang w:val="en-US"/>
        </w:rPr>
      </w:pPr>
    </w:p>
    <w:p w:rsidR="00195832" w:rsidRPr="00B96E9D" w:rsidRDefault="00195832" w:rsidP="00195832">
      <w:pPr>
        <w:spacing w:before="100" w:beforeAutospacing="1"/>
        <w:rPr>
          <w:rFonts w:ascii="Times New Roman" w:hAnsi="Times New Roman" w:cs="Times New Roman"/>
          <w:sz w:val="28"/>
          <w:szCs w:val="28"/>
          <w:lang w:val="en-US"/>
        </w:rPr>
      </w:pPr>
      <w:r w:rsidRPr="00B96E9D">
        <w:rPr>
          <w:rFonts w:ascii="Times New Roman" w:hAnsi="Times New Roman" w:cs="Times New Roman"/>
          <w:sz w:val="28"/>
          <w:szCs w:val="28"/>
          <w:lang w:val="en-US"/>
        </w:rPr>
        <w:t>The Government of the Republic</w:t>
      </w:r>
      <w:r>
        <w:rPr>
          <w:rFonts w:ascii="Times New Roman" w:hAnsi="Times New Roman" w:cs="Times New Roman"/>
          <w:sz w:val="28"/>
          <w:szCs w:val="28"/>
          <w:lang w:val="en-US"/>
        </w:rPr>
        <w:t xml:space="preserve"> of B</w:t>
      </w:r>
      <w:r w:rsidRPr="00B96E9D">
        <w:rPr>
          <w:rFonts w:ascii="Times New Roman" w:hAnsi="Times New Roman" w:cs="Times New Roman"/>
          <w:sz w:val="28"/>
          <w:szCs w:val="28"/>
          <w:lang w:val="en-US"/>
        </w:rPr>
        <w:t>elarus and the Government of the Russian Federation, on the one hand, and the Government of the Republic of Kazakhstan, on the other hand, hereinafter referred to as the Contracting Parties,</w:t>
      </w:r>
    </w:p>
    <w:p w:rsidR="00195832" w:rsidRPr="00B96E9D" w:rsidRDefault="00195832" w:rsidP="00195832">
      <w:pPr>
        <w:spacing w:before="100" w:beforeAutospacing="1"/>
        <w:rPr>
          <w:rFonts w:ascii="Times New Roman" w:hAnsi="Times New Roman" w:cs="Times New Roman"/>
          <w:sz w:val="28"/>
          <w:szCs w:val="28"/>
          <w:lang w:val="en-US"/>
        </w:rPr>
      </w:pPr>
      <w:proofErr w:type="gramStart"/>
      <w:r w:rsidRPr="00B96E9D">
        <w:rPr>
          <w:rFonts w:ascii="Times New Roman" w:hAnsi="Times New Roman" w:cs="Times New Roman"/>
          <w:sz w:val="28"/>
          <w:szCs w:val="28"/>
          <w:lang w:val="en-US"/>
        </w:rPr>
        <w:t>seeking</w:t>
      </w:r>
      <w:proofErr w:type="gramEnd"/>
      <w:r w:rsidRPr="00B96E9D">
        <w:rPr>
          <w:rFonts w:ascii="Times New Roman" w:hAnsi="Times New Roman" w:cs="Times New Roman"/>
          <w:sz w:val="28"/>
          <w:szCs w:val="28"/>
          <w:lang w:val="en-US"/>
        </w:rPr>
        <w:t xml:space="preserve"> to develop further the balanced and mutually beneficial economic relations,</w:t>
      </w:r>
    </w:p>
    <w:p w:rsidR="00195832" w:rsidRPr="00B96E9D" w:rsidRDefault="00195832" w:rsidP="00195832">
      <w:pPr>
        <w:spacing w:before="100" w:beforeAutospacing="1"/>
        <w:rPr>
          <w:rFonts w:ascii="Times New Roman" w:hAnsi="Times New Roman" w:cs="Times New Roman"/>
          <w:sz w:val="28"/>
          <w:szCs w:val="28"/>
          <w:lang w:val="en-US"/>
        </w:rPr>
      </w:pPr>
      <w:proofErr w:type="gramStart"/>
      <w:r w:rsidRPr="00B96E9D">
        <w:rPr>
          <w:rFonts w:ascii="Times New Roman" w:hAnsi="Times New Roman" w:cs="Times New Roman"/>
          <w:sz w:val="28"/>
          <w:szCs w:val="28"/>
          <w:lang w:val="en-US"/>
        </w:rPr>
        <w:t>expressing</w:t>
      </w:r>
      <w:proofErr w:type="gramEnd"/>
      <w:r w:rsidRPr="00B96E9D">
        <w:rPr>
          <w:rFonts w:ascii="Times New Roman" w:hAnsi="Times New Roman" w:cs="Times New Roman"/>
          <w:sz w:val="28"/>
          <w:szCs w:val="28"/>
          <w:lang w:val="en-US"/>
        </w:rPr>
        <w:t xml:space="preserve"> the intention of continuing the realization of the Treaty on Setting up the Economic Union of September 24, 1993, and</w:t>
      </w:r>
    </w:p>
    <w:p w:rsidR="00195832" w:rsidRPr="00B96E9D" w:rsidRDefault="00195832" w:rsidP="00195832">
      <w:pPr>
        <w:spacing w:before="100" w:beforeAutospacing="1"/>
        <w:rPr>
          <w:rFonts w:ascii="Times New Roman" w:hAnsi="Times New Roman" w:cs="Times New Roman"/>
          <w:sz w:val="28"/>
          <w:szCs w:val="28"/>
          <w:lang w:val="en-US"/>
        </w:rPr>
      </w:pPr>
      <w:proofErr w:type="gramStart"/>
      <w:r w:rsidRPr="00B96E9D">
        <w:rPr>
          <w:rFonts w:ascii="Times New Roman" w:hAnsi="Times New Roman" w:cs="Times New Roman"/>
          <w:sz w:val="28"/>
          <w:szCs w:val="28"/>
          <w:lang w:val="en-US"/>
        </w:rPr>
        <w:t>desiring</w:t>
      </w:r>
      <w:proofErr w:type="gramEnd"/>
      <w:r w:rsidRPr="00B96E9D">
        <w:rPr>
          <w:rFonts w:ascii="Times New Roman" w:hAnsi="Times New Roman" w:cs="Times New Roman"/>
          <w:sz w:val="28"/>
          <w:szCs w:val="28"/>
          <w:lang w:val="en-US"/>
        </w:rPr>
        <w:t xml:space="preserve"> to form a Customs Union between them, have agreed for the following:</w:t>
      </w:r>
    </w:p>
    <w:p w:rsidR="00195832" w:rsidRPr="00B96E9D" w:rsidRDefault="00195832" w:rsidP="00195832">
      <w:pPr>
        <w:pStyle w:val="Heading1"/>
        <w:spacing w:before="100" w:beforeAutospacing="1" w:after="0"/>
        <w:rPr>
          <w:rFonts w:ascii="Times New Roman" w:hAnsi="Times New Roman" w:cs="Times New Roman"/>
          <w:sz w:val="28"/>
          <w:szCs w:val="28"/>
          <w:lang w:val="en-US"/>
        </w:rPr>
      </w:pPr>
      <w:bookmarkStart w:id="2" w:name="_Toc257830408"/>
      <w:bookmarkStart w:id="3" w:name="_Toc257833122"/>
      <w:bookmarkStart w:id="4" w:name="_Toc257833184"/>
      <w:bookmarkStart w:id="5" w:name="_Toc257919450"/>
      <w:bookmarkStart w:id="6" w:name="sub_1"/>
      <w:r w:rsidRPr="00B96E9D">
        <w:rPr>
          <w:rFonts w:ascii="Times New Roman" w:hAnsi="Times New Roman" w:cs="Times New Roman"/>
          <w:sz w:val="28"/>
          <w:szCs w:val="28"/>
          <w:lang w:val="en-US"/>
        </w:rPr>
        <w:t>Article 1</w:t>
      </w:r>
      <w:bookmarkEnd w:id="2"/>
      <w:bookmarkEnd w:id="3"/>
      <w:bookmarkEnd w:id="4"/>
      <w:bookmarkEnd w:id="5"/>
    </w:p>
    <w:bookmarkEnd w:id="6"/>
    <w:p w:rsidR="00195832" w:rsidRPr="00B96E9D" w:rsidRDefault="00195832" w:rsidP="00195832">
      <w:pPr>
        <w:spacing w:before="100" w:beforeAutospacing="1"/>
        <w:rPr>
          <w:rFonts w:ascii="Times New Roman" w:hAnsi="Times New Roman" w:cs="Times New Roman"/>
          <w:sz w:val="28"/>
          <w:szCs w:val="28"/>
          <w:lang w:val="en-US"/>
        </w:rPr>
      </w:pPr>
      <w:r w:rsidRPr="00B96E9D">
        <w:rPr>
          <w:rFonts w:ascii="Times New Roman" w:hAnsi="Times New Roman" w:cs="Times New Roman"/>
          <w:sz w:val="28"/>
          <w:szCs w:val="28"/>
          <w:lang w:val="en-US"/>
        </w:rPr>
        <w:t>The Contracting Parties shall form a single Customs Union, formulate the goals and principles of its formation, the mechanisms and stages of its creation, whose order of functioning, and also the distribution of customs duties, taxes and dues, the conditions of the introduction of temporary restrictions and customs control are determined by the Agreement on the Customs Union, concluded between the Russian Federation and the Republic of Belarus of January 6, 1995.</w:t>
      </w:r>
    </w:p>
    <w:p w:rsidR="00195832" w:rsidRPr="00B96E9D" w:rsidRDefault="00195832" w:rsidP="00195832">
      <w:pPr>
        <w:pStyle w:val="Heading1"/>
        <w:spacing w:before="100" w:beforeAutospacing="1" w:after="0"/>
        <w:rPr>
          <w:rFonts w:ascii="Times New Roman" w:hAnsi="Times New Roman" w:cs="Times New Roman"/>
          <w:sz w:val="28"/>
          <w:szCs w:val="28"/>
          <w:lang w:val="en-US"/>
        </w:rPr>
      </w:pPr>
      <w:bookmarkStart w:id="7" w:name="_Toc257830409"/>
      <w:bookmarkStart w:id="8" w:name="_Toc257833123"/>
      <w:bookmarkStart w:id="9" w:name="_Toc257833185"/>
      <w:bookmarkStart w:id="10" w:name="_Toc257919451"/>
      <w:bookmarkStart w:id="11" w:name="sub_2"/>
      <w:r w:rsidRPr="00B96E9D">
        <w:rPr>
          <w:rFonts w:ascii="Times New Roman" w:hAnsi="Times New Roman" w:cs="Times New Roman"/>
          <w:sz w:val="28"/>
          <w:szCs w:val="28"/>
          <w:lang w:val="en-US"/>
        </w:rPr>
        <w:t>Article 2</w:t>
      </w:r>
      <w:bookmarkEnd w:id="7"/>
      <w:bookmarkEnd w:id="8"/>
      <w:bookmarkEnd w:id="9"/>
      <w:bookmarkEnd w:id="10"/>
    </w:p>
    <w:bookmarkEnd w:id="11"/>
    <w:p w:rsidR="00195832" w:rsidRPr="00B96E9D" w:rsidRDefault="00195832" w:rsidP="00195832">
      <w:pPr>
        <w:spacing w:before="100" w:beforeAutospacing="1"/>
        <w:rPr>
          <w:rFonts w:ascii="Times New Roman" w:hAnsi="Times New Roman" w:cs="Times New Roman"/>
          <w:sz w:val="28"/>
          <w:szCs w:val="28"/>
          <w:lang w:val="en-US"/>
        </w:rPr>
      </w:pPr>
      <w:r w:rsidRPr="00B96E9D">
        <w:rPr>
          <w:rFonts w:ascii="Times New Roman" w:hAnsi="Times New Roman" w:cs="Times New Roman"/>
          <w:sz w:val="28"/>
          <w:szCs w:val="28"/>
          <w:lang w:val="en-US"/>
        </w:rPr>
        <w:t xml:space="preserve">The Contracting Parties shall assume the full rights and obligations following from the Agreement on the Customs Union between the Russian Federation and the Republic of Belarus of January 6, 1995 as far as this concerns the goals and principles of the functioning, the mechanism and stages of the creation of the Customs Union, the distribution of customs duties, taxes and dues, the conditions for the introduction of temporary restrictions and customs control. This being the case, the foreign economic activity of the </w:t>
      </w:r>
      <w:smartTag w:uri="urn:schemas-microsoft-com:office:smarttags" w:element="PlaceType">
        <w:r w:rsidRPr="00B96E9D">
          <w:rPr>
            <w:rFonts w:ascii="Times New Roman" w:hAnsi="Times New Roman" w:cs="Times New Roman"/>
            <w:sz w:val="28"/>
            <w:szCs w:val="28"/>
            <w:lang w:val="en-US"/>
          </w:rPr>
          <w:t>Republic</w:t>
        </w:r>
      </w:smartTag>
      <w:r w:rsidRPr="00B96E9D">
        <w:rPr>
          <w:rFonts w:ascii="Times New Roman" w:hAnsi="Times New Roman" w:cs="Times New Roman"/>
          <w:sz w:val="28"/>
          <w:szCs w:val="28"/>
          <w:lang w:val="en-US"/>
        </w:rPr>
        <w:t xml:space="preserve"> of </w:t>
      </w:r>
      <w:smartTag w:uri="urn:schemas-microsoft-com:office:smarttags" w:element="PlaceName">
        <w:r w:rsidRPr="00B96E9D">
          <w:rPr>
            <w:rFonts w:ascii="Times New Roman" w:hAnsi="Times New Roman" w:cs="Times New Roman"/>
            <w:sz w:val="28"/>
            <w:szCs w:val="28"/>
            <w:lang w:val="en-US"/>
          </w:rPr>
          <w:t>Kazakhstan</w:t>
        </w:r>
      </w:smartTag>
      <w:r w:rsidRPr="00B96E9D">
        <w:rPr>
          <w:rFonts w:ascii="Times New Roman" w:hAnsi="Times New Roman" w:cs="Times New Roman"/>
          <w:sz w:val="28"/>
          <w:szCs w:val="28"/>
          <w:lang w:val="en-US"/>
        </w:rPr>
        <w:t xml:space="preserve"> shall be regulated in accordance with the Agreement, concluded between the Government of the </w:t>
      </w:r>
      <w:smartTag w:uri="urn:schemas-microsoft-com:office:smarttags" w:element="country-region">
        <w:r w:rsidRPr="00B96E9D">
          <w:rPr>
            <w:rFonts w:ascii="Times New Roman" w:hAnsi="Times New Roman" w:cs="Times New Roman"/>
            <w:sz w:val="28"/>
            <w:szCs w:val="28"/>
            <w:lang w:val="en-US"/>
          </w:rPr>
          <w:t>Russian Federation</w:t>
        </w:r>
      </w:smartTag>
      <w:r w:rsidRPr="00B96E9D">
        <w:rPr>
          <w:rFonts w:ascii="Times New Roman" w:hAnsi="Times New Roman" w:cs="Times New Roman"/>
          <w:sz w:val="28"/>
          <w:szCs w:val="28"/>
          <w:lang w:val="en-US"/>
        </w:rPr>
        <w:t xml:space="preserve"> and the </w:t>
      </w:r>
      <w:smartTag w:uri="urn:schemas-microsoft-com:office:smarttags" w:element="place">
        <w:smartTag w:uri="urn:schemas-microsoft-com:office:smarttags" w:element="PlaceType">
          <w:r w:rsidRPr="00B96E9D">
            <w:rPr>
              <w:rFonts w:ascii="Times New Roman" w:hAnsi="Times New Roman" w:cs="Times New Roman"/>
              <w:sz w:val="28"/>
              <w:szCs w:val="28"/>
              <w:lang w:val="en-US"/>
            </w:rPr>
            <w:t>Republic</w:t>
          </w:r>
        </w:smartTag>
        <w:r w:rsidRPr="00B96E9D">
          <w:rPr>
            <w:rFonts w:ascii="Times New Roman" w:hAnsi="Times New Roman" w:cs="Times New Roman"/>
            <w:sz w:val="28"/>
            <w:szCs w:val="28"/>
            <w:lang w:val="en-US"/>
          </w:rPr>
          <w:t xml:space="preserve"> of </w:t>
        </w:r>
        <w:smartTag w:uri="urn:schemas-microsoft-com:office:smarttags" w:element="PlaceName">
          <w:r w:rsidRPr="00B96E9D">
            <w:rPr>
              <w:rFonts w:ascii="Times New Roman" w:hAnsi="Times New Roman" w:cs="Times New Roman"/>
              <w:sz w:val="28"/>
              <w:szCs w:val="28"/>
              <w:lang w:val="en-US"/>
            </w:rPr>
            <w:t>Kazakhstan</w:t>
          </w:r>
        </w:smartTag>
      </w:smartTag>
      <w:r w:rsidRPr="00B96E9D">
        <w:rPr>
          <w:rFonts w:ascii="Times New Roman" w:hAnsi="Times New Roman" w:cs="Times New Roman"/>
          <w:sz w:val="28"/>
          <w:szCs w:val="28"/>
          <w:lang w:val="en-US"/>
        </w:rPr>
        <w:t xml:space="preserve"> on the single procedure of foreign economic regulation of January 20, 1995.</w:t>
      </w:r>
    </w:p>
    <w:p w:rsidR="00195832" w:rsidRPr="00B96E9D" w:rsidRDefault="00195832" w:rsidP="00195832">
      <w:pPr>
        <w:pStyle w:val="Heading1"/>
        <w:spacing w:before="100" w:beforeAutospacing="1" w:after="0"/>
        <w:rPr>
          <w:rFonts w:ascii="Times New Roman" w:hAnsi="Times New Roman" w:cs="Times New Roman"/>
          <w:sz w:val="28"/>
          <w:szCs w:val="28"/>
          <w:lang w:val="en-US"/>
        </w:rPr>
      </w:pPr>
      <w:bookmarkStart w:id="12" w:name="_Toc257830410"/>
      <w:bookmarkStart w:id="13" w:name="_Toc257833124"/>
      <w:bookmarkStart w:id="14" w:name="_Toc257833186"/>
      <w:bookmarkStart w:id="15" w:name="_Toc257919452"/>
      <w:bookmarkStart w:id="16" w:name="sub_3"/>
      <w:r w:rsidRPr="00B96E9D">
        <w:rPr>
          <w:rFonts w:ascii="Times New Roman" w:hAnsi="Times New Roman" w:cs="Times New Roman"/>
          <w:sz w:val="28"/>
          <w:szCs w:val="28"/>
          <w:lang w:val="en-US"/>
        </w:rPr>
        <w:t>Article 3</w:t>
      </w:r>
      <w:bookmarkEnd w:id="12"/>
      <w:bookmarkEnd w:id="13"/>
      <w:bookmarkEnd w:id="14"/>
      <w:bookmarkEnd w:id="15"/>
    </w:p>
    <w:bookmarkEnd w:id="16"/>
    <w:p w:rsidR="00195832" w:rsidRPr="00B96E9D" w:rsidRDefault="00195832" w:rsidP="00195832">
      <w:pPr>
        <w:spacing w:before="100" w:beforeAutospacing="1"/>
        <w:rPr>
          <w:rFonts w:ascii="Times New Roman" w:hAnsi="Times New Roman" w:cs="Times New Roman"/>
          <w:sz w:val="28"/>
          <w:szCs w:val="28"/>
          <w:lang w:val="en-US"/>
        </w:rPr>
      </w:pPr>
      <w:r w:rsidRPr="00B96E9D">
        <w:rPr>
          <w:rFonts w:ascii="Times New Roman" w:hAnsi="Times New Roman" w:cs="Times New Roman"/>
          <w:sz w:val="28"/>
          <w:szCs w:val="28"/>
          <w:lang w:val="en-US"/>
        </w:rPr>
        <w:t>For the purpose of realizing this Agreement the Contracting Parties shall set up an executive body for the Customs Union on the basis of a separate agreement.</w:t>
      </w:r>
    </w:p>
    <w:p w:rsidR="00195832" w:rsidRPr="00B96E9D" w:rsidRDefault="00195832" w:rsidP="00195832">
      <w:pPr>
        <w:spacing w:before="100" w:beforeAutospacing="1"/>
        <w:rPr>
          <w:rFonts w:ascii="Times New Roman" w:hAnsi="Times New Roman" w:cs="Times New Roman"/>
          <w:sz w:val="28"/>
          <w:szCs w:val="28"/>
          <w:lang w:val="en-US"/>
        </w:rPr>
      </w:pPr>
      <w:r w:rsidRPr="00B96E9D">
        <w:rPr>
          <w:rFonts w:ascii="Times New Roman" w:hAnsi="Times New Roman" w:cs="Times New Roman"/>
          <w:sz w:val="28"/>
          <w:szCs w:val="28"/>
          <w:lang w:val="en-US"/>
        </w:rPr>
        <w:t xml:space="preserve">Before the executive body of the Customs Union is set up the Contracting Parties shall be guided by the provisions of the Agreement, concluded between the </w:t>
      </w:r>
      <w:r w:rsidRPr="00B96E9D">
        <w:rPr>
          <w:rFonts w:ascii="Times New Roman" w:hAnsi="Times New Roman" w:cs="Times New Roman"/>
          <w:sz w:val="28"/>
          <w:szCs w:val="28"/>
          <w:lang w:val="en-US"/>
        </w:rPr>
        <w:lastRenderedPageBreak/>
        <w:t>Government of the Russian Federation and the Government of the Republic</w:t>
      </w:r>
      <w:r>
        <w:rPr>
          <w:rFonts w:ascii="Times New Roman" w:hAnsi="Times New Roman" w:cs="Times New Roman"/>
          <w:sz w:val="28"/>
          <w:szCs w:val="28"/>
          <w:lang w:val="en-US"/>
        </w:rPr>
        <w:t xml:space="preserve"> of B</w:t>
      </w:r>
      <w:r w:rsidRPr="00B96E9D">
        <w:rPr>
          <w:rFonts w:ascii="Times New Roman" w:hAnsi="Times New Roman" w:cs="Times New Roman"/>
          <w:sz w:val="28"/>
          <w:szCs w:val="28"/>
          <w:lang w:val="en-US"/>
        </w:rPr>
        <w:t>elarus of January 6, 1995.</w:t>
      </w:r>
    </w:p>
    <w:p w:rsidR="00195832" w:rsidRPr="00B96E9D" w:rsidRDefault="00195832" w:rsidP="00195832">
      <w:pPr>
        <w:pStyle w:val="Heading1"/>
        <w:spacing w:before="100" w:beforeAutospacing="1" w:after="0"/>
        <w:rPr>
          <w:rFonts w:ascii="Times New Roman" w:hAnsi="Times New Roman" w:cs="Times New Roman"/>
          <w:sz w:val="28"/>
          <w:szCs w:val="28"/>
          <w:lang w:val="en-US"/>
        </w:rPr>
      </w:pPr>
      <w:bookmarkStart w:id="17" w:name="_Toc257830411"/>
      <w:bookmarkStart w:id="18" w:name="_Toc257833125"/>
      <w:bookmarkStart w:id="19" w:name="_Toc257833187"/>
      <w:bookmarkStart w:id="20" w:name="_Toc257919453"/>
      <w:bookmarkStart w:id="21" w:name="sub_4"/>
      <w:r w:rsidRPr="00B96E9D">
        <w:rPr>
          <w:rFonts w:ascii="Times New Roman" w:hAnsi="Times New Roman" w:cs="Times New Roman"/>
          <w:sz w:val="28"/>
          <w:szCs w:val="28"/>
          <w:lang w:val="en-US"/>
        </w:rPr>
        <w:t>Article 4</w:t>
      </w:r>
      <w:bookmarkEnd w:id="17"/>
      <w:bookmarkEnd w:id="18"/>
      <w:bookmarkEnd w:id="19"/>
      <w:bookmarkEnd w:id="20"/>
    </w:p>
    <w:bookmarkEnd w:id="21"/>
    <w:p w:rsidR="00195832" w:rsidRPr="00B96E9D" w:rsidRDefault="00195832" w:rsidP="00195832">
      <w:pPr>
        <w:spacing w:before="100" w:beforeAutospacing="1"/>
        <w:rPr>
          <w:rFonts w:ascii="Times New Roman" w:hAnsi="Times New Roman" w:cs="Times New Roman"/>
          <w:sz w:val="28"/>
          <w:szCs w:val="28"/>
          <w:lang w:val="en-US"/>
        </w:rPr>
      </w:pPr>
      <w:r w:rsidRPr="00B96E9D">
        <w:rPr>
          <w:rFonts w:ascii="Times New Roman" w:hAnsi="Times New Roman" w:cs="Times New Roman"/>
          <w:sz w:val="28"/>
          <w:szCs w:val="28"/>
          <w:lang w:val="en-US"/>
        </w:rPr>
        <w:t>The Contracting Parties have agreed that the Agreement between the Government of the Russian Federation and the Government of the Republic of Kazakhstan on the single procedure of foreign economic regulation of January 20, 1995 and the Protocol on the Introduction of the Force Trade Treatment without exceptions and restrictions, concluded by the Russian Federation and the Republic of Kazakhstan of January 20, 1995.</w:t>
      </w:r>
    </w:p>
    <w:p w:rsidR="00195832" w:rsidRPr="00B96E9D" w:rsidRDefault="00195832" w:rsidP="00195832">
      <w:pPr>
        <w:pStyle w:val="Heading1"/>
        <w:spacing w:before="100" w:beforeAutospacing="1" w:after="0"/>
        <w:rPr>
          <w:rFonts w:ascii="Times New Roman" w:hAnsi="Times New Roman" w:cs="Times New Roman"/>
          <w:sz w:val="28"/>
          <w:szCs w:val="28"/>
          <w:lang w:val="en-US"/>
        </w:rPr>
      </w:pPr>
      <w:bookmarkStart w:id="22" w:name="_Toc257830412"/>
      <w:bookmarkStart w:id="23" w:name="_Toc257833126"/>
      <w:bookmarkStart w:id="24" w:name="_Toc257833188"/>
      <w:bookmarkStart w:id="25" w:name="_Toc257919454"/>
      <w:bookmarkStart w:id="26" w:name="sub_5"/>
      <w:r w:rsidRPr="00B96E9D">
        <w:rPr>
          <w:rFonts w:ascii="Times New Roman" w:hAnsi="Times New Roman" w:cs="Times New Roman"/>
          <w:sz w:val="28"/>
          <w:szCs w:val="28"/>
          <w:lang w:val="en-US"/>
        </w:rPr>
        <w:t>Article 5</w:t>
      </w:r>
      <w:bookmarkEnd w:id="22"/>
      <w:bookmarkEnd w:id="23"/>
      <w:bookmarkEnd w:id="24"/>
      <w:bookmarkEnd w:id="25"/>
    </w:p>
    <w:bookmarkEnd w:id="26"/>
    <w:p w:rsidR="00195832" w:rsidRPr="00B96E9D" w:rsidRDefault="00195832" w:rsidP="00195832">
      <w:pPr>
        <w:spacing w:before="100" w:beforeAutospacing="1"/>
        <w:rPr>
          <w:rFonts w:ascii="Times New Roman" w:hAnsi="Times New Roman" w:cs="Times New Roman"/>
          <w:sz w:val="28"/>
          <w:szCs w:val="28"/>
          <w:lang w:val="en-US"/>
        </w:rPr>
      </w:pPr>
      <w:r w:rsidRPr="00B96E9D">
        <w:rPr>
          <w:rFonts w:ascii="Times New Roman" w:hAnsi="Times New Roman" w:cs="Times New Roman"/>
          <w:sz w:val="28"/>
          <w:szCs w:val="28"/>
          <w:lang w:val="en-US"/>
        </w:rPr>
        <w:t>The present Agreement shall not affect the rights of any Contracting Party to the adoption, according to international law and its internal law, of measures needed to protect state security, public order, health or morality of the population, the cultural and historical heritage of its peoples, and the protection of rare animals and plants.</w:t>
      </w:r>
    </w:p>
    <w:p w:rsidR="00195832" w:rsidRPr="00991FCD" w:rsidRDefault="00195832" w:rsidP="00195832">
      <w:pPr>
        <w:pStyle w:val="Heading1"/>
        <w:spacing w:before="100" w:beforeAutospacing="1" w:after="0"/>
        <w:rPr>
          <w:rFonts w:ascii="Times New Roman" w:hAnsi="Times New Roman" w:cs="Times New Roman"/>
          <w:sz w:val="28"/>
          <w:szCs w:val="28"/>
          <w:lang w:val="en-US"/>
        </w:rPr>
      </w:pPr>
      <w:bookmarkStart w:id="27" w:name="_Toc257830413"/>
      <w:bookmarkStart w:id="28" w:name="_Toc257833127"/>
      <w:bookmarkStart w:id="29" w:name="_Toc257833189"/>
      <w:bookmarkStart w:id="30" w:name="_Toc257919455"/>
      <w:bookmarkStart w:id="31" w:name="sub_6"/>
      <w:r w:rsidRPr="00991FCD">
        <w:rPr>
          <w:rFonts w:ascii="Times New Roman" w:hAnsi="Times New Roman" w:cs="Times New Roman"/>
          <w:sz w:val="28"/>
          <w:szCs w:val="28"/>
          <w:lang w:val="en-US"/>
        </w:rPr>
        <w:t>Article 6</w:t>
      </w:r>
      <w:bookmarkEnd w:id="27"/>
      <w:bookmarkEnd w:id="28"/>
      <w:bookmarkEnd w:id="29"/>
      <w:bookmarkEnd w:id="30"/>
    </w:p>
    <w:bookmarkEnd w:id="31"/>
    <w:p w:rsidR="00195832" w:rsidRPr="00B96E9D" w:rsidRDefault="00195832" w:rsidP="00195832">
      <w:pPr>
        <w:spacing w:before="100" w:beforeAutospacing="1"/>
        <w:rPr>
          <w:rFonts w:ascii="Times New Roman" w:hAnsi="Times New Roman" w:cs="Times New Roman"/>
          <w:sz w:val="28"/>
          <w:szCs w:val="28"/>
          <w:lang w:val="en-US"/>
        </w:rPr>
      </w:pPr>
      <w:r w:rsidRPr="00B96E9D">
        <w:rPr>
          <w:rFonts w:ascii="Times New Roman" w:hAnsi="Times New Roman" w:cs="Times New Roman"/>
          <w:sz w:val="28"/>
          <w:szCs w:val="28"/>
          <w:lang w:val="en-US"/>
        </w:rPr>
        <w:t>Disputes and disagreements between the Contracting Parties regarding the interpretation and/or the application of the provisions of this Agreement shall be adjusted by means of consultations.</w:t>
      </w:r>
    </w:p>
    <w:p w:rsidR="00195832" w:rsidRPr="00B96E9D" w:rsidRDefault="00195832" w:rsidP="00195832">
      <w:pPr>
        <w:pStyle w:val="Heading1"/>
        <w:spacing w:before="100" w:beforeAutospacing="1" w:after="0"/>
        <w:rPr>
          <w:rFonts w:ascii="Times New Roman" w:hAnsi="Times New Roman" w:cs="Times New Roman"/>
          <w:sz w:val="28"/>
          <w:szCs w:val="28"/>
          <w:lang w:val="en-US"/>
        </w:rPr>
      </w:pPr>
      <w:bookmarkStart w:id="32" w:name="_Toc257830414"/>
      <w:bookmarkStart w:id="33" w:name="_Toc257833128"/>
      <w:bookmarkStart w:id="34" w:name="_Toc257833190"/>
      <w:bookmarkStart w:id="35" w:name="_Toc257919456"/>
      <w:bookmarkStart w:id="36" w:name="sub_7"/>
      <w:r w:rsidRPr="00B96E9D">
        <w:rPr>
          <w:rFonts w:ascii="Times New Roman" w:hAnsi="Times New Roman" w:cs="Times New Roman"/>
          <w:sz w:val="28"/>
          <w:szCs w:val="28"/>
          <w:lang w:val="en-US"/>
        </w:rPr>
        <w:t>Article 7</w:t>
      </w:r>
      <w:bookmarkEnd w:id="32"/>
      <w:bookmarkEnd w:id="33"/>
      <w:bookmarkEnd w:id="34"/>
      <w:bookmarkEnd w:id="35"/>
    </w:p>
    <w:bookmarkEnd w:id="36"/>
    <w:p w:rsidR="00195832" w:rsidRPr="00B96E9D" w:rsidRDefault="00195832" w:rsidP="00195832">
      <w:pPr>
        <w:spacing w:before="100" w:beforeAutospacing="1"/>
        <w:rPr>
          <w:rFonts w:ascii="Times New Roman" w:hAnsi="Times New Roman" w:cs="Times New Roman"/>
          <w:sz w:val="28"/>
          <w:szCs w:val="28"/>
          <w:lang w:val="en-US"/>
        </w:rPr>
      </w:pPr>
      <w:r w:rsidRPr="00B96E9D">
        <w:rPr>
          <w:rFonts w:ascii="Times New Roman" w:hAnsi="Times New Roman" w:cs="Times New Roman"/>
          <w:sz w:val="28"/>
          <w:szCs w:val="28"/>
          <w:lang w:val="en-US"/>
        </w:rPr>
        <w:t>The present Agreement shall not affect the operation of other international treaties of the Republic</w:t>
      </w:r>
      <w:r>
        <w:rPr>
          <w:rFonts w:ascii="Times New Roman" w:hAnsi="Times New Roman" w:cs="Times New Roman"/>
          <w:sz w:val="28"/>
          <w:szCs w:val="28"/>
          <w:lang w:val="en-US"/>
        </w:rPr>
        <w:t xml:space="preserve"> of B</w:t>
      </w:r>
      <w:r w:rsidRPr="00B96E9D">
        <w:rPr>
          <w:rFonts w:ascii="Times New Roman" w:hAnsi="Times New Roman" w:cs="Times New Roman"/>
          <w:sz w:val="28"/>
          <w:szCs w:val="28"/>
          <w:lang w:val="en-US"/>
        </w:rPr>
        <w:t>elarus, the Russian Federation and the Republic of Kazakhstan, which do not run counter to this Agreement.</w:t>
      </w:r>
    </w:p>
    <w:p w:rsidR="00195832" w:rsidRPr="00B96E9D" w:rsidRDefault="00195832" w:rsidP="00195832">
      <w:pPr>
        <w:pStyle w:val="Heading1"/>
        <w:spacing w:before="100" w:beforeAutospacing="1" w:after="0"/>
        <w:rPr>
          <w:rFonts w:ascii="Times New Roman" w:hAnsi="Times New Roman" w:cs="Times New Roman"/>
          <w:sz w:val="28"/>
          <w:szCs w:val="28"/>
          <w:lang w:val="en-US"/>
        </w:rPr>
      </w:pPr>
      <w:bookmarkStart w:id="37" w:name="_Toc257830415"/>
      <w:bookmarkStart w:id="38" w:name="_Toc257833129"/>
      <w:bookmarkStart w:id="39" w:name="_Toc257833191"/>
      <w:bookmarkStart w:id="40" w:name="_Toc257919457"/>
      <w:bookmarkStart w:id="41" w:name="sub_8"/>
      <w:r w:rsidRPr="00B96E9D">
        <w:rPr>
          <w:rFonts w:ascii="Times New Roman" w:hAnsi="Times New Roman" w:cs="Times New Roman"/>
          <w:sz w:val="28"/>
          <w:szCs w:val="28"/>
          <w:lang w:val="en-US"/>
        </w:rPr>
        <w:t>Article 8</w:t>
      </w:r>
      <w:bookmarkEnd w:id="37"/>
      <w:bookmarkEnd w:id="38"/>
      <w:bookmarkEnd w:id="39"/>
      <w:bookmarkEnd w:id="40"/>
    </w:p>
    <w:bookmarkEnd w:id="41"/>
    <w:p w:rsidR="00195832" w:rsidRPr="00B96E9D" w:rsidRDefault="00195832" w:rsidP="00195832">
      <w:pPr>
        <w:spacing w:before="100" w:beforeAutospacing="1"/>
        <w:rPr>
          <w:rFonts w:ascii="Times New Roman" w:hAnsi="Times New Roman" w:cs="Times New Roman"/>
          <w:sz w:val="28"/>
          <w:szCs w:val="28"/>
          <w:lang w:val="en-US"/>
        </w:rPr>
      </w:pPr>
      <w:r w:rsidRPr="00B96E9D">
        <w:rPr>
          <w:rFonts w:ascii="Times New Roman" w:hAnsi="Times New Roman" w:cs="Times New Roman"/>
          <w:sz w:val="28"/>
          <w:szCs w:val="28"/>
          <w:lang w:val="en-US"/>
        </w:rPr>
        <w:t>Every Contracting Party may terminate its participation in the Agreement by sending its official written notification to the other Contracting Party about its intention to withdraw from the Agreement 12 months before the withdrawal.</w:t>
      </w:r>
    </w:p>
    <w:p w:rsidR="00195832" w:rsidRPr="00B96E9D" w:rsidRDefault="00195832" w:rsidP="00195832">
      <w:pPr>
        <w:pStyle w:val="Heading1"/>
        <w:spacing w:before="100" w:beforeAutospacing="1" w:after="0"/>
        <w:rPr>
          <w:rFonts w:ascii="Times New Roman" w:hAnsi="Times New Roman" w:cs="Times New Roman"/>
          <w:sz w:val="28"/>
          <w:szCs w:val="28"/>
          <w:lang w:val="en-US"/>
        </w:rPr>
      </w:pPr>
      <w:bookmarkStart w:id="42" w:name="_Toc257830416"/>
      <w:bookmarkStart w:id="43" w:name="_Toc257833130"/>
      <w:bookmarkStart w:id="44" w:name="_Toc257833192"/>
      <w:bookmarkStart w:id="45" w:name="_Toc257919458"/>
      <w:bookmarkStart w:id="46" w:name="sub_9"/>
      <w:r w:rsidRPr="00B96E9D">
        <w:rPr>
          <w:rFonts w:ascii="Times New Roman" w:hAnsi="Times New Roman" w:cs="Times New Roman"/>
          <w:sz w:val="28"/>
          <w:szCs w:val="28"/>
          <w:lang w:val="en-US"/>
        </w:rPr>
        <w:t>Article 9</w:t>
      </w:r>
      <w:bookmarkEnd w:id="42"/>
      <w:bookmarkEnd w:id="43"/>
      <w:bookmarkEnd w:id="44"/>
      <w:bookmarkEnd w:id="45"/>
    </w:p>
    <w:bookmarkEnd w:id="46"/>
    <w:p w:rsidR="00195832" w:rsidRPr="00B96E9D" w:rsidRDefault="00195832" w:rsidP="00195832">
      <w:pPr>
        <w:spacing w:before="100" w:beforeAutospacing="1"/>
        <w:rPr>
          <w:rFonts w:ascii="Times New Roman" w:hAnsi="Times New Roman" w:cs="Times New Roman"/>
          <w:sz w:val="28"/>
          <w:szCs w:val="28"/>
          <w:lang w:val="en-US"/>
        </w:rPr>
      </w:pPr>
      <w:r w:rsidRPr="00B96E9D">
        <w:rPr>
          <w:rFonts w:ascii="Times New Roman" w:hAnsi="Times New Roman" w:cs="Times New Roman"/>
          <w:sz w:val="28"/>
          <w:szCs w:val="28"/>
          <w:lang w:val="en-US"/>
        </w:rPr>
        <w:t>The present Agreement shall be applied for the time being since the date of its signing since the date of the latest notification about the implementation in the Republic</w:t>
      </w:r>
      <w:r>
        <w:rPr>
          <w:rFonts w:ascii="Times New Roman" w:hAnsi="Times New Roman" w:cs="Times New Roman"/>
          <w:sz w:val="28"/>
          <w:szCs w:val="28"/>
          <w:lang w:val="en-US"/>
        </w:rPr>
        <w:t xml:space="preserve"> of B</w:t>
      </w:r>
      <w:r w:rsidRPr="00B96E9D">
        <w:rPr>
          <w:rFonts w:ascii="Times New Roman" w:hAnsi="Times New Roman" w:cs="Times New Roman"/>
          <w:sz w:val="28"/>
          <w:szCs w:val="28"/>
          <w:lang w:val="en-US"/>
        </w:rPr>
        <w:t>elarus, the Russian Federation and the Republic of Kazakhstan of internal state procedures needed for its entry into force.</w:t>
      </w:r>
    </w:p>
    <w:p w:rsidR="00195832" w:rsidRPr="00B96E9D" w:rsidRDefault="00195832" w:rsidP="00195832">
      <w:pPr>
        <w:spacing w:before="100" w:beforeAutospacing="1"/>
        <w:rPr>
          <w:rFonts w:ascii="Times New Roman" w:hAnsi="Times New Roman" w:cs="Times New Roman"/>
          <w:sz w:val="28"/>
          <w:szCs w:val="28"/>
          <w:lang w:val="en-US"/>
        </w:rPr>
      </w:pPr>
    </w:p>
    <w:p w:rsidR="00195832" w:rsidRPr="00B96E9D" w:rsidRDefault="00195832" w:rsidP="00195832">
      <w:pPr>
        <w:pStyle w:val="a"/>
        <w:spacing w:before="100" w:beforeAutospacing="1"/>
        <w:rPr>
          <w:rFonts w:ascii="Times New Roman" w:hAnsi="Times New Roman" w:cs="Times New Roman"/>
          <w:sz w:val="28"/>
          <w:szCs w:val="28"/>
          <w:lang w:val="en-US"/>
        </w:rPr>
      </w:pPr>
    </w:p>
    <w:p w:rsidR="00195832" w:rsidRPr="00B96E9D" w:rsidRDefault="00195832" w:rsidP="00195832">
      <w:pPr>
        <w:spacing w:before="100" w:beforeAutospacing="1"/>
        <w:rPr>
          <w:rFonts w:ascii="Times New Roman" w:hAnsi="Times New Roman" w:cs="Times New Roman"/>
          <w:sz w:val="28"/>
          <w:szCs w:val="28"/>
          <w:lang w:val="en-US"/>
        </w:rPr>
      </w:pPr>
      <w:proofErr w:type="gramStart"/>
      <w:r w:rsidRPr="00B96E9D">
        <w:rPr>
          <w:rFonts w:ascii="Times New Roman" w:hAnsi="Times New Roman" w:cs="Times New Roman"/>
          <w:sz w:val="28"/>
          <w:szCs w:val="28"/>
          <w:lang w:val="en-US"/>
        </w:rPr>
        <w:t xml:space="preserve">Done in the City of Moscow on January 20, </w:t>
      </w:r>
      <w:smartTag w:uri="urn:schemas-microsoft-com:office:smarttags" w:element="metricconverter">
        <w:smartTagPr>
          <w:attr w:name="ProductID" w:val="1995 in"/>
        </w:smartTagPr>
        <w:r w:rsidRPr="00B96E9D">
          <w:rPr>
            <w:rFonts w:ascii="Times New Roman" w:hAnsi="Times New Roman" w:cs="Times New Roman"/>
            <w:sz w:val="28"/>
            <w:szCs w:val="28"/>
            <w:lang w:val="en-US"/>
          </w:rPr>
          <w:t>1995 in</w:t>
        </w:r>
      </w:smartTag>
      <w:r w:rsidRPr="00B96E9D">
        <w:rPr>
          <w:rFonts w:ascii="Times New Roman" w:hAnsi="Times New Roman" w:cs="Times New Roman"/>
          <w:sz w:val="28"/>
          <w:szCs w:val="28"/>
          <w:lang w:val="en-US"/>
        </w:rPr>
        <w:t xml:space="preserve"> one authentic copy in Russian.</w:t>
      </w:r>
      <w:proofErr w:type="gramEnd"/>
      <w:r w:rsidRPr="00B96E9D">
        <w:rPr>
          <w:rFonts w:ascii="Times New Roman" w:hAnsi="Times New Roman" w:cs="Times New Roman"/>
          <w:sz w:val="28"/>
          <w:szCs w:val="28"/>
          <w:lang w:val="en-US"/>
        </w:rPr>
        <w:t xml:space="preserve"> The authentic copy shall be kept in the Archives of the Government of the </w:t>
      </w:r>
      <w:smartTag w:uri="urn:schemas-microsoft-com:office:smarttags" w:element="place">
        <w:smartTag w:uri="urn:schemas-microsoft-com:office:smarttags" w:element="country-region">
          <w:r w:rsidRPr="00B96E9D">
            <w:rPr>
              <w:rFonts w:ascii="Times New Roman" w:hAnsi="Times New Roman" w:cs="Times New Roman"/>
              <w:sz w:val="28"/>
              <w:szCs w:val="28"/>
              <w:lang w:val="en-US"/>
            </w:rPr>
            <w:t>Russian Federation</w:t>
          </w:r>
        </w:smartTag>
      </w:smartTag>
      <w:r w:rsidRPr="00B96E9D">
        <w:rPr>
          <w:rFonts w:ascii="Times New Roman" w:hAnsi="Times New Roman" w:cs="Times New Roman"/>
          <w:sz w:val="28"/>
          <w:szCs w:val="28"/>
          <w:lang w:val="en-US"/>
        </w:rPr>
        <w:t>, which will send its certified copy to every State that will have signed the present Agreement.</w:t>
      </w:r>
    </w:p>
    <w:p w:rsidR="00CE54F5" w:rsidRPr="00195832" w:rsidRDefault="00877EC5">
      <w:pPr>
        <w:rPr>
          <w:lang w:val="en-US"/>
        </w:rPr>
      </w:pPr>
    </w:p>
    <w:sectPr w:rsidR="00CE54F5" w:rsidRPr="00195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32"/>
    <w:rsid w:val="00002543"/>
    <w:rsid w:val="000174A9"/>
    <w:rsid w:val="000A405A"/>
    <w:rsid w:val="000B257C"/>
    <w:rsid w:val="000D2E3D"/>
    <w:rsid w:val="000E268D"/>
    <w:rsid w:val="000F1C1B"/>
    <w:rsid w:val="00111029"/>
    <w:rsid w:val="0011644D"/>
    <w:rsid w:val="0015090D"/>
    <w:rsid w:val="00152662"/>
    <w:rsid w:val="001732B0"/>
    <w:rsid w:val="00177FB7"/>
    <w:rsid w:val="001929F8"/>
    <w:rsid w:val="00195832"/>
    <w:rsid w:val="00197C71"/>
    <w:rsid w:val="001D4FA4"/>
    <w:rsid w:val="001E08D3"/>
    <w:rsid w:val="001F0AD4"/>
    <w:rsid w:val="001F191A"/>
    <w:rsid w:val="001F31B7"/>
    <w:rsid w:val="00201AA4"/>
    <w:rsid w:val="0020245E"/>
    <w:rsid w:val="00210161"/>
    <w:rsid w:val="00217D7C"/>
    <w:rsid w:val="0026039B"/>
    <w:rsid w:val="00280E60"/>
    <w:rsid w:val="00290EB0"/>
    <w:rsid w:val="002C2BE1"/>
    <w:rsid w:val="002F6E67"/>
    <w:rsid w:val="003104F1"/>
    <w:rsid w:val="003559A0"/>
    <w:rsid w:val="003934BF"/>
    <w:rsid w:val="003F5F33"/>
    <w:rsid w:val="004527DE"/>
    <w:rsid w:val="0046019D"/>
    <w:rsid w:val="00461675"/>
    <w:rsid w:val="004B4341"/>
    <w:rsid w:val="004B68E7"/>
    <w:rsid w:val="004D5F22"/>
    <w:rsid w:val="004E1425"/>
    <w:rsid w:val="004F61A3"/>
    <w:rsid w:val="00521726"/>
    <w:rsid w:val="005338C3"/>
    <w:rsid w:val="00567048"/>
    <w:rsid w:val="00577E39"/>
    <w:rsid w:val="00583063"/>
    <w:rsid w:val="005922FA"/>
    <w:rsid w:val="005C2D72"/>
    <w:rsid w:val="005C3F81"/>
    <w:rsid w:val="005D4909"/>
    <w:rsid w:val="006354F3"/>
    <w:rsid w:val="0063553F"/>
    <w:rsid w:val="00682686"/>
    <w:rsid w:val="006975A5"/>
    <w:rsid w:val="006E64CD"/>
    <w:rsid w:val="007221A9"/>
    <w:rsid w:val="00736A0B"/>
    <w:rsid w:val="007713C9"/>
    <w:rsid w:val="007C0312"/>
    <w:rsid w:val="008041BE"/>
    <w:rsid w:val="00810B06"/>
    <w:rsid w:val="00827856"/>
    <w:rsid w:val="008559F3"/>
    <w:rsid w:val="00877EC5"/>
    <w:rsid w:val="00890D3D"/>
    <w:rsid w:val="00892869"/>
    <w:rsid w:val="008A3087"/>
    <w:rsid w:val="008B3D03"/>
    <w:rsid w:val="00926807"/>
    <w:rsid w:val="00960254"/>
    <w:rsid w:val="009D6B37"/>
    <w:rsid w:val="00A42C13"/>
    <w:rsid w:val="00A7029E"/>
    <w:rsid w:val="00AF1A1D"/>
    <w:rsid w:val="00B03BA1"/>
    <w:rsid w:val="00B42115"/>
    <w:rsid w:val="00B4604B"/>
    <w:rsid w:val="00B54AAF"/>
    <w:rsid w:val="00BA0542"/>
    <w:rsid w:val="00BA2058"/>
    <w:rsid w:val="00BC1D52"/>
    <w:rsid w:val="00BC2483"/>
    <w:rsid w:val="00C061EB"/>
    <w:rsid w:val="00C12B3B"/>
    <w:rsid w:val="00C1389F"/>
    <w:rsid w:val="00C5470C"/>
    <w:rsid w:val="00C6028B"/>
    <w:rsid w:val="00C81E69"/>
    <w:rsid w:val="00C934FA"/>
    <w:rsid w:val="00C9730F"/>
    <w:rsid w:val="00CC07C6"/>
    <w:rsid w:val="00CE1142"/>
    <w:rsid w:val="00CE7982"/>
    <w:rsid w:val="00D3676B"/>
    <w:rsid w:val="00D422A9"/>
    <w:rsid w:val="00D92185"/>
    <w:rsid w:val="00DA48A8"/>
    <w:rsid w:val="00DC5747"/>
    <w:rsid w:val="00E13DFC"/>
    <w:rsid w:val="00E230F7"/>
    <w:rsid w:val="00E35CDB"/>
    <w:rsid w:val="00E46F7D"/>
    <w:rsid w:val="00E61CBF"/>
    <w:rsid w:val="00EC043D"/>
    <w:rsid w:val="00EE62CC"/>
    <w:rsid w:val="00EE63D5"/>
    <w:rsid w:val="00EE782C"/>
    <w:rsid w:val="00F70FF6"/>
    <w:rsid w:val="00F8264F"/>
    <w:rsid w:val="00F836CC"/>
    <w:rsid w:val="00F87D1B"/>
    <w:rsid w:val="00FA0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3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Heading1">
    <w:name w:val="heading 1"/>
    <w:basedOn w:val="Normal"/>
    <w:next w:val="Normal"/>
    <w:link w:val="Heading1Char"/>
    <w:uiPriority w:val="99"/>
    <w:qFormat/>
    <w:rsid w:val="00195832"/>
    <w:pPr>
      <w:spacing w:before="108" w:after="108"/>
      <w:ind w:firstLine="0"/>
      <w:jc w:val="center"/>
      <w:outlineLvl w:val="0"/>
    </w:pPr>
    <w:rPr>
      <w:b/>
      <w:bCs/>
      <w:color w:val="000080"/>
    </w:rPr>
  </w:style>
  <w:style w:type="paragraph" w:styleId="Heading2">
    <w:name w:val="heading 2"/>
    <w:basedOn w:val="Normal"/>
    <w:next w:val="Normal"/>
    <w:link w:val="Heading2Char"/>
    <w:uiPriority w:val="9"/>
    <w:qFormat/>
    <w:rsid w:val="00195832"/>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5832"/>
    <w:rPr>
      <w:rFonts w:ascii="Arial" w:eastAsia="Times New Roman" w:hAnsi="Arial" w:cs="Arial"/>
      <w:b/>
      <w:bCs/>
      <w:color w:val="000080"/>
      <w:sz w:val="20"/>
      <w:szCs w:val="20"/>
      <w:lang w:eastAsia="ru-RU"/>
    </w:rPr>
  </w:style>
  <w:style w:type="character" w:customStyle="1" w:styleId="Heading2Char">
    <w:name w:val="Heading 2 Char"/>
    <w:basedOn w:val="DefaultParagraphFont"/>
    <w:link w:val="Heading2"/>
    <w:uiPriority w:val="9"/>
    <w:rsid w:val="00195832"/>
    <w:rPr>
      <w:rFonts w:ascii="Cambria" w:eastAsia="Times New Roman" w:hAnsi="Cambria" w:cs="Times New Roman"/>
      <w:b/>
      <w:bCs/>
      <w:color w:val="4F81BD"/>
      <w:sz w:val="26"/>
      <w:szCs w:val="26"/>
      <w:lang w:eastAsia="ru-RU"/>
    </w:rPr>
  </w:style>
  <w:style w:type="paragraph" w:customStyle="1" w:styleId="a">
    <w:name w:val="Комментарий"/>
    <w:basedOn w:val="Normal"/>
    <w:next w:val="Normal"/>
    <w:uiPriority w:val="99"/>
    <w:rsid w:val="00195832"/>
    <w:pPr>
      <w:ind w:left="170" w:firstLine="0"/>
    </w:pPr>
    <w:rPr>
      <w:i/>
      <w:iCs/>
      <w:color w:val="8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3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Heading1">
    <w:name w:val="heading 1"/>
    <w:basedOn w:val="Normal"/>
    <w:next w:val="Normal"/>
    <w:link w:val="Heading1Char"/>
    <w:uiPriority w:val="99"/>
    <w:qFormat/>
    <w:rsid w:val="00195832"/>
    <w:pPr>
      <w:spacing w:before="108" w:after="108"/>
      <w:ind w:firstLine="0"/>
      <w:jc w:val="center"/>
      <w:outlineLvl w:val="0"/>
    </w:pPr>
    <w:rPr>
      <w:b/>
      <w:bCs/>
      <w:color w:val="000080"/>
    </w:rPr>
  </w:style>
  <w:style w:type="paragraph" w:styleId="Heading2">
    <w:name w:val="heading 2"/>
    <w:basedOn w:val="Normal"/>
    <w:next w:val="Normal"/>
    <w:link w:val="Heading2Char"/>
    <w:uiPriority w:val="9"/>
    <w:qFormat/>
    <w:rsid w:val="00195832"/>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5832"/>
    <w:rPr>
      <w:rFonts w:ascii="Arial" w:eastAsia="Times New Roman" w:hAnsi="Arial" w:cs="Arial"/>
      <w:b/>
      <w:bCs/>
      <w:color w:val="000080"/>
      <w:sz w:val="20"/>
      <w:szCs w:val="20"/>
      <w:lang w:eastAsia="ru-RU"/>
    </w:rPr>
  </w:style>
  <w:style w:type="character" w:customStyle="1" w:styleId="Heading2Char">
    <w:name w:val="Heading 2 Char"/>
    <w:basedOn w:val="DefaultParagraphFont"/>
    <w:link w:val="Heading2"/>
    <w:uiPriority w:val="9"/>
    <w:rsid w:val="00195832"/>
    <w:rPr>
      <w:rFonts w:ascii="Cambria" w:eastAsia="Times New Roman" w:hAnsi="Cambria" w:cs="Times New Roman"/>
      <w:b/>
      <w:bCs/>
      <w:color w:val="4F81BD"/>
      <w:sz w:val="26"/>
      <w:szCs w:val="26"/>
      <w:lang w:eastAsia="ru-RU"/>
    </w:rPr>
  </w:style>
  <w:style w:type="paragraph" w:customStyle="1" w:styleId="a">
    <w:name w:val="Комментарий"/>
    <w:basedOn w:val="Normal"/>
    <w:next w:val="Normal"/>
    <w:uiPriority w:val="99"/>
    <w:rsid w:val="00195832"/>
    <w:pPr>
      <w:ind w:left="170" w:firstLine="0"/>
    </w:pPr>
    <w:rPr>
      <w:i/>
      <w:iCs/>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Christelle Renard</cp:lastModifiedBy>
  <cp:revision>2</cp:revision>
  <dcterms:created xsi:type="dcterms:W3CDTF">2013-01-04T08:21:00Z</dcterms:created>
  <dcterms:modified xsi:type="dcterms:W3CDTF">2013-01-04T08:21:00Z</dcterms:modified>
</cp:coreProperties>
</file>